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BE93F" w14:textId="212B93CF" w:rsidR="00D30A24" w:rsidRDefault="00A20C6E" w:rsidP="00204F72">
      <w:pPr>
        <w:jc w:val="center"/>
      </w:pPr>
      <w:bookmarkStart w:id="0" w:name="_GoBack"/>
      <w:r>
        <w:t xml:space="preserve">Rationale for an Increase in Per-pupil Funding for </w:t>
      </w:r>
      <w:r w:rsidR="00E0693C">
        <w:t>Compensatory Education</w:t>
      </w:r>
    </w:p>
    <w:bookmarkEnd w:id="0"/>
    <w:p w14:paraId="6B15036B" w14:textId="5E984B0C" w:rsidR="009A4EA0" w:rsidRDefault="00A20C6E" w:rsidP="00204F72">
      <w:pPr>
        <w:jc w:val="center"/>
      </w:pPr>
      <w:r>
        <w:t>(Remedial Reading, Math, and Language Arts)</w:t>
      </w:r>
    </w:p>
    <w:p w14:paraId="1383E880" w14:textId="467B2182" w:rsidR="00A20C6E" w:rsidRDefault="00A20C6E" w:rsidP="00204F72">
      <w:pPr>
        <w:jc w:val="center"/>
      </w:pPr>
    </w:p>
    <w:p w14:paraId="7CC15C1A" w14:textId="77777777" w:rsidR="00A20C6E" w:rsidRDefault="00A20C6E" w:rsidP="00204F72">
      <w:pPr>
        <w:jc w:val="center"/>
      </w:pPr>
    </w:p>
    <w:p w14:paraId="11CD79AE" w14:textId="553D508B" w:rsidR="00873093" w:rsidRDefault="00FC1FFC" w:rsidP="00204F72">
      <w:pPr>
        <w:pStyle w:val="ListParagraph"/>
        <w:numPr>
          <w:ilvl w:val="0"/>
          <w:numId w:val="1"/>
        </w:numPr>
      </w:pPr>
      <w:r>
        <w:t xml:space="preserve">Each </w:t>
      </w:r>
      <w:r w:rsidR="00B66A02">
        <w:t xml:space="preserve">of these </w:t>
      </w:r>
      <w:r>
        <w:t>service</w:t>
      </w:r>
      <w:r w:rsidR="00B66A02">
        <w:t>s</w:t>
      </w:r>
      <w:r>
        <w:t xml:space="preserve"> ha</w:t>
      </w:r>
      <w:r w:rsidR="00B66A02">
        <w:t>ve</w:t>
      </w:r>
      <w:r>
        <w:t xml:space="preserve"> been capped at $995.33 for the current school year.  </w:t>
      </w:r>
      <w:r w:rsidR="004C7A72">
        <w:t xml:space="preserve">That figure does not take into account the “off the top” administrative costs by the provider.  </w:t>
      </w:r>
      <w:r>
        <w:t xml:space="preserve">That </w:t>
      </w:r>
      <w:r w:rsidR="00B66A02">
        <w:t>cap</w:t>
      </w:r>
      <w:r>
        <w:t xml:space="preserve"> has not been increased since </w:t>
      </w:r>
      <w:r w:rsidR="00AB02E3">
        <w:t xml:space="preserve">the 2008-2009 school year.  </w:t>
      </w:r>
    </w:p>
    <w:p w14:paraId="12C1CF79" w14:textId="77777777" w:rsidR="00873093" w:rsidRDefault="00873093" w:rsidP="00204F72">
      <w:pPr>
        <w:pStyle w:val="ListParagraph"/>
      </w:pPr>
    </w:p>
    <w:p w14:paraId="7936FFCE" w14:textId="53C6E194" w:rsidR="00FC1FFC" w:rsidRDefault="00AB02E3" w:rsidP="00204F72">
      <w:pPr>
        <w:pStyle w:val="ListParagraph"/>
        <w:numPr>
          <w:ilvl w:val="0"/>
          <w:numId w:val="1"/>
        </w:numPr>
      </w:pPr>
      <w:r>
        <w:t xml:space="preserve">As a result of the static amount, the services have been reduced.  There is no </w:t>
      </w:r>
      <w:r w:rsidR="00A20C6E">
        <w:t>specific</w:t>
      </w:r>
      <w:r>
        <w:t xml:space="preserve"> number of minutes per week required for </w:t>
      </w:r>
      <w:r w:rsidR="00A20C6E">
        <w:t>each</w:t>
      </w:r>
      <w:r>
        <w:t xml:space="preserve"> service </w:t>
      </w:r>
      <w:r w:rsidR="007642D1">
        <w:t xml:space="preserve">established </w:t>
      </w:r>
      <w:r>
        <w:t xml:space="preserve">by the New Jersey Department of Education. </w:t>
      </w:r>
      <w:r w:rsidR="00B84888">
        <w:t xml:space="preserve">When the law was first enacted in 1977, it was determined that the child </w:t>
      </w:r>
      <w:r w:rsidR="00B66A02">
        <w:t xml:space="preserve">should </w:t>
      </w:r>
      <w:r w:rsidR="00B84888">
        <w:t xml:space="preserve">receive at least 45 minutes per week in service. </w:t>
      </w:r>
      <w:r>
        <w:t xml:space="preserve"> However, in </w:t>
      </w:r>
      <w:r w:rsidR="007642D1">
        <w:t xml:space="preserve">recent </w:t>
      </w:r>
      <w:r w:rsidR="00AE14FD">
        <w:t>years that</w:t>
      </w:r>
      <w:r>
        <w:t xml:space="preserve"> </w:t>
      </w:r>
      <w:r w:rsidR="00B66A02">
        <w:t>time</w:t>
      </w:r>
      <w:r>
        <w:t xml:space="preserve"> has been reduced by </w:t>
      </w:r>
      <w:r w:rsidR="009A4EA0">
        <w:t>many</w:t>
      </w:r>
      <w:r>
        <w:t xml:space="preserve"> service providers and districts to as little as 25 minutes per week.</w:t>
      </w:r>
      <w:r w:rsidR="00B84888">
        <w:t xml:space="preserve">  In many instances</w:t>
      </w:r>
      <w:r w:rsidR="007642D1">
        <w:t>,</w:t>
      </w:r>
      <w:r w:rsidR="00B84888">
        <w:t xml:space="preserve"> the class size has </w:t>
      </w:r>
      <w:r w:rsidR="00873093">
        <w:t xml:space="preserve">also </w:t>
      </w:r>
      <w:r w:rsidR="00B84888">
        <w:t xml:space="preserve">been increased in these remedial programs in order to meet the statutory limit of $995.33 per service. </w:t>
      </w:r>
    </w:p>
    <w:p w14:paraId="22CAE3EE" w14:textId="29F025C5" w:rsidR="00AB02E3" w:rsidRDefault="00AB02E3" w:rsidP="00204F72">
      <w:pPr>
        <w:pStyle w:val="ListParagraph"/>
      </w:pPr>
      <w:r>
        <w:t xml:space="preserve"> </w:t>
      </w:r>
    </w:p>
    <w:p w14:paraId="048FFC33" w14:textId="0E1CADDF" w:rsidR="00AB02E3" w:rsidRDefault="00AB02E3" w:rsidP="00204F72">
      <w:pPr>
        <w:pStyle w:val="ListParagraph"/>
        <w:numPr>
          <w:ilvl w:val="0"/>
          <w:numId w:val="1"/>
        </w:numPr>
      </w:pPr>
      <w:r>
        <w:t xml:space="preserve">It is almost impossible to show significant </w:t>
      </w:r>
      <w:r w:rsidR="007642D1">
        <w:t>effects</w:t>
      </w:r>
      <w:r>
        <w:t xml:space="preserve"> in remediation with so little “time on task.”  </w:t>
      </w:r>
      <w:r w:rsidR="00B84888">
        <w:t>Our goal is to have these children remediated and not have them serve as “lifers” in the Compensatory Education programs.</w:t>
      </w:r>
    </w:p>
    <w:p w14:paraId="2903EBE4" w14:textId="77777777" w:rsidR="004C7A72" w:rsidRDefault="004C7A72" w:rsidP="00204F72">
      <w:pPr>
        <w:pStyle w:val="ListParagraph"/>
      </w:pPr>
    </w:p>
    <w:p w14:paraId="7D4707D2" w14:textId="605E3B91" w:rsidR="004C7A72" w:rsidRDefault="004C7A72" w:rsidP="00204F72">
      <w:pPr>
        <w:pStyle w:val="ListParagraph"/>
        <w:numPr>
          <w:ilvl w:val="0"/>
          <w:numId w:val="1"/>
        </w:numPr>
      </w:pPr>
      <w:r>
        <w:t xml:space="preserve">This year, a miscalculation of the number of eligible students by the NJDOE reduced the per-pupil amount by 15%, thus forcing eligible students to lose 15% of their hours of service from the onset of the program in September. </w:t>
      </w:r>
    </w:p>
    <w:p w14:paraId="5C782AFD" w14:textId="77777777" w:rsidR="00E0693C" w:rsidRDefault="00E0693C" w:rsidP="00204F72">
      <w:pPr>
        <w:pStyle w:val="ListParagraph"/>
      </w:pPr>
    </w:p>
    <w:p w14:paraId="1A201952" w14:textId="44686DD9" w:rsidR="00E0693C" w:rsidRDefault="00E0693C" w:rsidP="00204F72">
      <w:pPr>
        <w:pStyle w:val="ListParagraph"/>
        <w:numPr>
          <w:ilvl w:val="0"/>
          <w:numId w:val="1"/>
        </w:numPr>
      </w:pPr>
      <w:r>
        <w:t>We are asking for an increase to $1,100 per service for qualifying students.</w:t>
      </w:r>
    </w:p>
    <w:sectPr w:rsidR="00E0693C" w:rsidSect="009A4EA0">
      <w:headerReference w:type="default" r:id="rId7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C32D1" w14:textId="77777777" w:rsidR="00B66A02" w:rsidRDefault="00B66A02" w:rsidP="00B66A02">
      <w:r>
        <w:separator/>
      </w:r>
    </w:p>
  </w:endnote>
  <w:endnote w:type="continuationSeparator" w:id="0">
    <w:p w14:paraId="5D820142" w14:textId="77777777" w:rsidR="00B66A02" w:rsidRDefault="00B66A02" w:rsidP="00B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6495E" w14:textId="77777777" w:rsidR="00B66A02" w:rsidRDefault="00B66A02" w:rsidP="00B66A02">
      <w:r>
        <w:separator/>
      </w:r>
    </w:p>
  </w:footnote>
  <w:footnote w:type="continuationSeparator" w:id="0">
    <w:p w14:paraId="44CD9BD7" w14:textId="77777777" w:rsidR="00B66A02" w:rsidRDefault="00B66A02" w:rsidP="00B6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BB0F0" w14:textId="11E34803" w:rsidR="00B66A02" w:rsidRDefault="00B66A02" w:rsidP="00B66A02">
    <w:pPr>
      <w:pStyle w:val="Header"/>
      <w:jc w:val="right"/>
    </w:pPr>
    <w:r>
      <w:t>Appendix B</w:t>
    </w:r>
  </w:p>
  <w:p w14:paraId="4F600358" w14:textId="77777777" w:rsidR="00B66A02" w:rsidRDefault="00B66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A5753"/>
    <w:multiLevelType w:val="hybridMultilevel"/>
    <w:tmpl w:val="A73E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FC"/>
    <w:rsid w:val="000B2763"/>
    <w:rsid w:val="00204F72"/>
    <w:rsid w:val="004C7A72"/>
    <w:rsid w:val="00601F1C"/>
    <w:rsid w:val="00614DFE"/>
    <w:rsid w:val="007642D1"/>
    <w:rsid w:val="00873093"/>
    <w:rsid w:val="009A4EA0"/>
    <w:rsid w:val="00A20C6E"/>
    <w:rsid w:val="00AB02E3"/>
    <w:rsid w:val="00AE14FD"/>
    <w:rsid w:val="00B36929"/>
    <w:rsid w:val="00B66A02"/>
    <w:rsid w:val="00B84888"/>
    <w:rsid w:val="00D30A24"/>
    <w:rsid w:val="00E0693C"/>
    <w:rsid w:val="00FC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2E34"/>
  <w15:chartTrackingRefBased/>
  <w15:docId w15:val="{70103BBF-0251-4BFE-973E-EAF35964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276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36929"/>
    <w:rPr>
      <w:rFonts w:eastAsiaTheme="majorEastAsi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AB0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A02"/>
  </w:style>
  <w:style w:type="paragraph" w:styleId="Footer">
    <w:name w:val="footer"/>
    <w:basedOn w:val="Normal"/>
    <w:link w:val="FooterChar"/>
    <w:uiPriority w:val="99"/>
    <w:unhideWhenUsed/>
    <w:rsid w:val="00B66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Conte</dc:creator>
  <cp:keywords/>
  <dc:description/>
  <cp:lastModifiedBy>Anne Conte</cp:lastModifiedBy>
  <cp:revision>2</cp:revision>
  <cp:lastPrinted>2020-02-28T19:31:00Z</cp:lastPrinted>
  <dcterms:created xsi:type="dcterms:W3CDTF">2020-03-04T14:14:00Z</dcterms:created>
  <dcterms:modified xsi:type="dcterms:W3CDTF">2020-03-04T14:14:00Z</dcterms:modified>
</cp:coreProperties>
</file>